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8F" w:rsidRPr="0035608F" w:rsidRDefault="0035608F" w:rsidP="0035608F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i/>
          <w:sz w:val="28"/>
          <w:szCs w:val="28"/>
        </w:rPr>
      </w:pPr>
      <w:proofErr w:type="spellStart"/>
      <w:r w:rsidRPr="0035608F">
        <w:rPr>
          <w:rStyle w:val="a4"/>
          <w:b/>
          <w:bCs/>
          <w:i w:val="0"/>
          <w:sz w:val="28"/>
          <w:szCs w:val="28"/>
        </w:rPr>
        <w:t>Састаў</w:t>
      </w:r>
      <w:proofErr w:type="spellEnd"/>
      <w:r w:rsidRPr="0035608F">
        <w:rPr>
          <w:rStyle w:val="a4"/>
          <w:b/>
          <w:bCs/>
          <w:i w:val="0"/>
          <w:sz w:val="28"/>
          <w:szCs w:val="28"/>
        </w:rPr>
        <w:t xml:space="preserve"> </w:t>
      </w:r>
      <w:proofErr w:type="spellStart"/>
      <w:r w:rsidRPr="0035608F">
        <w:rPr>
          <w:rStyle w:val="a4"/>
          <w:b/>
          <w:bCs/>
          <w:i w:val="0"/>
          <w:sz w:val="28"/>
          <w:szCs w:val="28"/>
        </w:rPr>
        <w:t>апякунскага</w:t>
      </w:r>
      <w:proofErr w:type="spellEnd"/>
      <w:r w:rsidRPr="0035608F">
        <w:rPr>
          <w:rStyle w:val="a4"/>
          <w:b/>
          <w:bCs/>
          <w:i w:val="0"/>
          <w:sz w:val="28"/>
          <w:szCs w:val="28"/>
        </w:rPr>
        <w:t xml:space="preserve"> </w:t>
      </w:r>
      <w:proofErr w:type="spellStart"/>
      <w:r w:rsidRPr="0035608F">
        <w:rPr>
          <w:rStyle w:val="a4"/>
          <w:b/>
          <w:bCs/>
          <w:i w:val="0"/>
          <w:sz w:val="28"/>
          <w:szCs w:val="28"/>
        </w:rPr>
        <w:t>савета</w:t>
      </w:r>
      <w:proofErr w:type="spellEnd"/>
      <w:r w:rsidRPr="0035608F">
        <w:rPr>
          <w:rStyle w:val="a4"/>
          <w:b/>
          <w:bCs/>
          <w:i w:val="0"/>
          <w:sz w:val="28"/>
          <w:szCs w:val="28"/>
        </w:rPr>
        <w:t>    </w:t>
      </w:r>
    </w:p>
    <w:p w:rsidR="0035608F" w:rsidRPr="0035608F" w:rsidRDefault="0035608F" w:rsidP="0035608F">
      <w:pPr>
        <w:pStyle w:val="a3"/>
        <w:shd w:val="clear" w:color="auto" w:fill="FFFFFF"/>
        <w:spacing w:before="150" w:beforeAutospacing="0" w:after="180" w:afterAutospacing="0"/>
        <w:ind w:left="600"/>
        <w:rPr>
          <w:rStyle w:val="a4"/>
          <w:b/>
          <w:bCs/>
          <w:i w:val="0"/>
          <w:sz w:val="28"/>
          <w:szCs w:val="28"/>
        </w:rPr>
      </w:pPr>
      <w:r w:rsidRPr="0035608F">
        <w:rPr>
          <w:rStyle w:val="a4"/>
          <w:b/>
          <w:bCs/>
          <w:i w:val="0"/>
          <w:sz w:val="28"/>
          <w:szCs w:val="28"/>
        </w:rPr>
        <w:t>                                   </w:t>
      </w:r>
      <w:r>
        <w:rPr>
          <w:rStyle w:val="a4"/>
          <w:b/>
          <w:bCs/>
          <w:i w:val="0"/>
          <w:sz w:val="28"/>
          <w:szCs w:val="28"/>
        </w:rPr>
        <w:t xml:space="preserve">  </w:t>
      </w:r>
      <w:r w:rsidRPr="0035608F">
        <w:rPr>
          <w:rStyle w:val="a4"/>
          <w:b/>
          <w:bCs/>
          <w:i w:val="0"/>
          <w:sz w:val="28"/>
          <w:szCs w:val="28"/>
        </w:rPr>
        <w:t>на 2021/2022</w:t>
      </w:r>
      <w:r w:rsidRPr="0035608F">
        <w:rPr>
          <w:rStyle w:val="a4"/>
          <w:b/>
          <w:bCs/>
          <w:i w:val="0"/>
          <w:sz w:val="28"/>
          <w:szCs w:val="28"/>
        </w:rPr>
        <w:t xml:space="preserve"> </w:t>
      </w:r>
      <w:proofErr w:type="spellStart"/>
      <w:r w:rsidRPr="0035608F">
        <w:rPr>
          <w:rStyle w:val="a4"/>
          <w:b/>
          <w:bCs/>
          <w:i w:val="0"/>
          <w:sz w:val="28"/>
          <w:szCs w:val="28"/>
        </w:rPr>
        <w:t>навучальны</w:t>
      </w:r>
      <w:proofErr w:type="spellEnd"/>
      <w:r w:rsidRPr="0035608F">
        <w:rPr>
          <w:rStyle w:val="a4"/>
          <w:b/>
          <w:bCs/>
          <w:i w:val="0"/>
          <w:sz w:val="28"/>
          <w:szCs w:val="28"/>
        </w:rPr>
        <w:t xml:space="preserve"> год</w:t>
      </w:r>
    </w:p>
    <w:p w:rsidR="0035608F" w:rsidRP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Станкевіч І.С. – індывідуальны </w:t>
      </w:r>
      <w:r>
        <w:rPr>
          <w:color w:val="000000"/>
          <w:sz w:val="28"/>
          <w:szCs w:val="28"/>
          <w:lang w:val="be-BY"/>
        </w:rPr>
        <w:t>прадпрымальнік</w:t>
      </w:r>
      <w:r>
        <w:rPr>
          <w:color w:val="000000"/>
          <w:sz w:val="28"/>
          <w:szCs w:val="28"/>
          <w:lang w:val="be-BY"/>
        </w:rPr>
        <w:t>;</w:t>
      </w:r>
      <w:r>
        <w:rPr>
          <w:color w:val="000000"/>
          <w:sz w:val="28"/>
          <w:szCs w:val="28"/>
          <w:lang w:val="be-BY"/>
        </w:rPr>
        <w:t xml:space="preserve"> старшыня апякунскага Савета</w:t>
      </w:r>
    </w:p>
    <w:p w:rsidR="0035608F" w:rsidRP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Ісмаілава А.Ю. – мастацкі кіраўнік Будслаўскага дома культуры;</w:t>
      </w:r>
      <w:r>
        <w:rPr>
          <w:color w:val="111111"/>
          <w:sz w:val="28"/>
          <w:szCs w:val="28"/>
          <w:lang w:val="be-BY"/>
        </w:rPr>
        <w:t xml:space="preserve"> сакратар</w:t>
      </w:r>
    </w:p>
    <w:p w:rsid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Атрошчык</w:t>
      </w:r>
      <w:proofErr w:type="spellEnd"/>
      <w:r>
        <w:rPr>
          <w:color w:val="000000"/>
          <w:sz w:val="28"/>
          <w:szCs w:val="28"/>
        </w:rPr>
        <w:t xml:space="preserve"> А.П. – гало</w:t>
      </w:r>
      <w:r>
        <w:rPr>
          <w:color w:val="000000"/>
          <w:sz w:val="28"/>
          <w:szCs w:val="28"/>
          <w:lang w:val="be-BY"/>
        </w:rPr>
        <w:t>ў</w:t>
      </w:r>
      <w:proofErr w:type="spellStart"/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інжынер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ААТ “Будслаўскае”;</w:t>
      </w:r>
      <w:r w:rsidRPr="0035608F">
        <w:rPr>
          <w:color w:val="000000"/>
          <w:sz w:val="28"/>
          <w:szCs w:val="28"/>
        </w:rPr>
        <w:t xml:space="preserve"> </w:t>
      </w:r>
    </w:p>
    <w:p w:rsidR="0035608F" w:rsidRP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Шчаўлік Г.У. – старшыня Будслаўскага сельвыканкама;</w:t>
      </w:r>
    </w:p>
    <w:p w:rsidR="0035608F" w:rsidRP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>Сяліцкі Ю.І. – начальнік аддзела маркетынга  УП “Ілаўскае”;</w:t>
      </w:r>
    </w:p>
    <w:p w:rsidR="0035608F" w:rsidRPr="0035608F" w:rsidRDefault="0035608F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>Куковіч Т.А. – інспектар ДУ “Мядзельскі ТЦСАН”;</w:t>
      </w:r>
    </w:p>
    <w:p w:rsidR="0035608F" w:rsidRPr="0035608F" w:rsidRDefault="00BD14A1" w:rsidP="0035608F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>Бабкевіч С.Я. – вартаўнік ДУА “Будслаўская СШ імя П.Мядзёлкі”</w:t>
      </w:r>
      <w:bookmarkStart w:id="0" w:name="_GoBack"/>
      <w:bookmarkEnd w:id="0"/>
    </w:p>
    <w:p w:rsidR="0035608F" w:rsidRPr="0035608F" w:rsidRDefault="0035608F" w:rsidP="0035608F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</w:p>
    <w:p w:rsidR="0035608F" w:rsidRPr="0035608F" w:rsidRDefault="0035608F" w:rsidP="0035608F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</w:p>
    <w:p w:rsidR="004236C0" w:rsidRPr="0035608F" w:rsidRDefault="004236C0">
      <w:pPr>
        <w:rPr>
          <w:rFonts w:ascii="Times New Roman" w:hAnsi="Times New Roman" w:cs="Times New Roman"/>
          <w:sz w:val="28"/>
          <w:szCs w:val="28"/>
        </w:rPr>
      </w:pPr>
    </w:p>
    <w:sectPr w:rsidR="004236C0" w:rsidRPr="003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1A30"/>
    <w:multiLevelType w:val="hybridMultilevel"/>
    <w:tmpl w:val="7C460590"/>
    <w:lvl w:ilvl="0" w:tplc="F9B42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8F"/>
    <w:rsid w:val="0035608F"/>
    <w:rsid w:val="004236C0"/>
    <w:rsid w:val="00B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D3DC"/>
  <w15:chartTrackingRefBased/>
  <w15:docId w15:val="{4A4B8083-6518-4668-A381-B57AE58E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6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Дырэктар</dc:creator>
  <cp:keywords/>
  <dc:description/>
  <cp:lastModifiedBy>Дырэктар</cp:lastModifiedBy>
  <cp:revision>2</cp:revision>
  <dcterms:created xsi:type="dcterms:W3CDTF">2021-09-13T14:07:00Z</dcterms:created>
  <dcterms:modified xsi:type="dcterms:W3CDTF">2021-09-13T14:18:00Z</dcterms:modified>
</cp:coreProperties>
</file>